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97E" w:rsidRPr="009E1C83" w:rsidRDefault="0092097E" w:rsidP="0092097E">
      <w:pPr>
        <w:pStyle w:val="Odstavecseseznamem"/>
        <w:tabs>
          <w:tab w:val="left" w:pos="1080"/>
          <w:tab w:val="left" w:pos="7020"/>
        </w:tabs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Seznam </w:t>
      </w:r>
      <w:proofErr w:type="spellStart"/>
      <w:r>
        <w:rPr>
          <w:rFonts w:ascii="Arial" w:hAnsi="Arial" w:cs="Arial"/>
          <w:b/>
        </w:rPr>
        <w:t>stanovišt</w:t>
      </w:r>
      <w:proofErr w:type="spellEnd"/>
      <w:r>
        <w:rPr>
          <w:rFonts w:ascii="Arial" w:hAnsi="Arial" w:cs="Arial"/>
          <w:b/>
        </w:rPr>
        <w:t>´</w:t>
      </w:r>
    </w:p>
    <w:p w:rsidR="0092097E" w:rsidRPr="00D53410" w:rsidRDefault="0092097E" w:rsidP="0092097E">
      <w:pPr>
        <w:spacing w:after="120"/>
        <w:jc w:val="center"/>
        <w:rPr>
          <w:b/>
        </w:rPr>
      </w:pPr>
      <w:r w:rsidRPr="00D53410">
        <w:rPr>
          <w:b/>
        </w:rPr>
        <w:t xml:space="preserve">Stanoviště a počet zvláštních sběrných nádob na oddělené soustřeďování složek komunálního odpadu </w:t>
      </w:r>
      <w:r>
        <w:rPr>
          <w:b/>
        </w:rPr>
        <w:t>a místo, kde obec přebírá movité věci v rámci předcházení vzniku odpadu.</w:t>
      </w:r>
    </w:p>
    <w:tbl>
      <w:tblPr>
        <w:tblW w:w="95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342"/>
        <w:gridCol w:w="714"/>
        <w:gridCol w:w="704"/>
        <w:gridCol w:w="967"/>
        <w:gridCol w:w="734"/>
        <w:gridCol w:w="992"/>
        <w:gridCol w:w="709"/>
        <w:gridCol w:w="992"/>
      </w:tblGrid>
      <w:tr w:rsidR="0092097E" w:rsidRPr="00094909" w:rsidTr="000730BD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b/>
                <w:color w:val="FF0000"/>
              </w:rPr>
            </w:pPr>
            <w:r w:rsidRPr="00094909">
              <w:rPr>
                <w:b/>
                <w:color w:val="FF0000"/>
              </w:rPr>
              <w:t>Stanoviště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b/>
                <w:color w:val="FF0000"/>
              </w:rPr>
            </w:pPr>
            <w:r w:rsidRPr="00094909">
              <w:rPr>
                <w:b/>
                <w:color w:val="FF0000"/>
              </w:rPr>
              <w:t>Papír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b/>
                <w:color w:val="FF0000"/>
              </w:rPr>
            </w:pPr>
            <w:r w:rsidRPr="00094909">
              <w:rPr>
                <w:b/>
                <w:color w:val="FF0000"/>
              </w:rPr>
              <w:t>Sklo bílé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b/>
                <w:color w:val="FF0000"/>
              </w:rPr>
            </w:pPr>
            <w:r w:rsidRPr="00094909">
              <w:rPr>
                <w:b/>
                <w:color w:val="FF0000"/>
              </w:rPr>
              <w:t>Sklo barevné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rPr>
                <w:b/>
                <w:color w:val="FF0000"/>
              </w:rPr>
            </w:pPr>
            <w:r w:rsidRPr="00094909">
              <w:rPr>
                <w:b/>
                <w:color w:val="FF0000"/>
              </w:rPr>
              <w:t>PET lahve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Jedlé oleje a tuky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rPr>
                <w:b/>
                <w:color w:val="FF0000"/>
              </w:rPr>
            </w:pPr>
            <w:r w:rsidRPr="00094909">
              <w:rPr>
                <w:b/>
                <w:color w:val="FF0000"/>
              </w:rPr>
              <w:t>Kov</w:t>
            </w:r>
          </w:p>
          <w:p w:rsidR="0092097E" w:rsidRPr="00094909" w:rsidRDefault="0092097E" w:rsidP="000730BD">
            <w:pPr>
              <w:rPr>
                <w:b/>
                <w:color w:val="FF0000"/>
              </w:rPr>
            </w:pPr>
            <w:r w:rsidRPr="00094909">
              <w:rPr>
                <w:b/>
                <w:color w:val="FF0000"/>
              </w:rPr>
              <w:t>drob.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Oděvy a textil</w:t>
            </w:r>
          </w:p>
        </w:tc>
      </w:tr>
      <w:tr w:rsidR="0092097E" w:rsidRPr="00094909" w:rsidTr="000730BD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rPr>
                <w:color w:val="FF0000"/>
              </w:rPr>
            </w:pPr>
            <w:r>
              <w:rPr>
                <w:color w:val="FF0000"/>
              </w:rPr>
              <w:t>1.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rPr>
                <w:color w:val="FF0000"/>
              </w:rPr>
            </w:pPr>
            <w:r w:rsidRPr="00094909">
              <w:rPr>
                <w:color w:val="FF0000"/>
              </w:rPr>
              <w:t xml:space="preserve">Hořensko u </w:t>
            </w:r>
            <w:r>
              <w:rPr>
                <w:color w:val="FF0000"/>
              </w:rPr>
              <w:t>čp. 151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92097E" w:rsidRPr="00094909" w:rsidTr="000730BD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rPr>
                <w:color w:val="FF0000"/>
              </w:rPr>
            </w:pPr>
            <w:r>
              <w:rPr>
                <w:color w:val="FF0000"/>
              </w:rPr>
              <w:t>2.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rPr>
                <w:color w:val="FF0000"/>
              </w:rPr>
            </w:pPr>
            <w:r w:rsidRPr="00094909">
              <w:rPr>
                <w:color w:val="FF0000"/>
              </w:rPr>
              <w:t>Na Kovárně za ČSAD zastávkou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92097E" w:rsidRPr="00094909" w:rsidTr="000730BD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rPr>
                <w:color w:val="FF0000"/>
              </w:rPr>
            </w:pPr>
            <w:r>
              <w:rPr>
                <w:color w:val="FF0000"/>
              </w:rPr>
              <w:t>3.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rPr>
                <w:color w:val="FF0000"/>
              </w:rPr>
            </w:pPr>
            <w:r w:rsidRPr="00094909">
              <w:rPr>
                <w:color w:val="FF0000"/>
              </w:rPr>
              <w:t>U základní školy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92097E" w:rsidRPr="00094909" w:rsidTr="000730BD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pStyle w:val="Zhlav"/>
              <w:tabs>
                <w:tab w:val="left" w:pos="708"/>
              </w:tabs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097E" w:rsidRPr="00094909" w:rsidRDefault="0092097E" w:rsidP="000730BD">
            <w:pPr>
              <w:pStyle w:val="Zhlav"/>
              <w:tabs>
                <w:tab w:val="left" w:pos="708"/>
              </w:tabs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094909">
              <w:rPr>
                <w:color w:val="FF0000"/>
                <w:sz w:val="22"/>
                <w:szCs w:val="22"/>
                <w:lang w:eastAsia="en-US"/>
              </w:rPr>
              <w:t>Za prodejnou COOP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92097E" w:rsidRPr="00094909" w:rsidTr="000730BD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pStyle w:val="Zhlav"/>
              <w:tabs>
                <w:tab w:val="left" w:pos="708"/>
              </w:tabs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097E" w:rsidRPr="00094909" w:rsidRDefault="0092097E" w:rsidP="000730BD">
            <w:pPr>
              <w:pStyle w:val="Zhlav"/>
              <w:tabs>
                <w:tab w:val="left" w:pos="708"/>
              </w:tabs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094909">
              <w:rPr>
                <w:color w:val="FF0000"/>
                <w:sz w:val="22"/>
                <w:szCs w:val="22"/>
                <w:lang w:eastAsia="en-US"/>
              </w:rPr>
              <w:t>Sídliště u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čp. 187, 188 a 189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92097E" w:rsidRPr="00094909" w:rsidTr="000730BD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pStyle w:val="Zhlav"/>
              <w:tabs>
                <w:tab w:val="left" w:pos="708"/>
              </w:tabs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097E" w:rsidRPr="00094909" w:rsidRDefault="0092097E" w:rsidP="000730BD">
            <w:pPr>
              <w:pStyle w:val="Zhlav"/>
              <w:tabs>
                <w:tab w:val="left" w:pos="708"/>
              </w:tabs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094909">
              <w:rPr>
                <w:color w:val="FF0000"/>
                <w:sz w:val="22"/>
                <w:szCs w:val="22"/>
                <w:lang w:eastAsia="en-US"/>
              </w:rPr>
              <w:t>Sídliště u zdravotního střediska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92097E" w:rsidRPr="00094909" w:rsidTr="000730BD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Default="0092097E" w:rsidP="000730BD">
            <w:pPr>
              <w:pStyle w:val="Zhlav"/>
              <w:tabs>
                <w:tab w:val="left" w:pos="708"/>
              </w:tabs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097E" w:rsidRPr="00094909" w:rsidRDefault="0092097E" w:rsidP="000730BD">
            <w:pPr>
              <w:pStyle w:val="Zhlav"/>
              <w:tabs>
                <w:tab w:val="left" w:pos="708"/>
              </w:tabs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Sídliště – </w:t>
            </w:r>
            <w:proofErr w:type="gramStart"/>
            <w:r>
              <w:rPr>
                <w:color w:val="FF0000"/>
                <w:sz w:val="22"/>
                <w:szCs w:val="22"/>
                <w:lang w:eastAsia="en-US"/>
              </w:rPr>
              <w:t>prodejna  potravin</w:t>
            </w:r>
            <w:proofErr w:type="gramEnd"/>
            <w:r>
              <w:rPr>
                <w:color w:val="FF0000"/>
                <w:sz w:val="22"/>
                <w:szCs w:val="22"/>
                <w:lang w:eastAsia="en-US"/>
              </w:rPr>
              <w:t xml:space="preserve"> čp. 217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92097E" w:rsidRPr="00094909" w:rsidTr="000730BD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pStyle w:val="Zhlav"/>
              <w:tabs>
                <w:tab w:val="left" w:pos="708"/>
              </w:tabs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097E" w:rsidRPr="00094909" w:rsidRDefault="0092097E" w:rsidP="000730BD">
            <w:pPr>
              <w:pStyle w:val="Zhlav"/>
              <w:tabs>
                <w:tab w:val="left" w:pos="708"/>
              </w:tabs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094909">
              <w:rPr>
                <w:color w:val="FF0000"/>
                <w:sz w:val="22"/>
                <w:szCs w:val="22"/>
                <w:lang w:eastAsia="en-US"/>
              </w:rPr>
              <w:t>Sídliště – č.p. 198 - č.p.199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7E" w:rsidRPr="00094909" w:rsidRDefault="0092097E" w:rsidP="000730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</w:tbl>
    <w:p w:rsidR="0092097E" w:rsidRPr="00094909" w:rsidRDefault="0092097E" w:rsidP="0092097E">
      <w:pPr>
        <w:rPr>
          <w:color w:val="FF0000"/>
        </w:rPr>
      </w:pPr>
    </w:p>
    <w:p w:rsidR="0092097E" w:rsidRPr="00094909" w:rsidRDefault="0092097E" w:rsidP="0092097E">
      <w:pPr>
        <w:jc w:val="center"/>
        <w:rPr>
          <w:color w:val="FF0000"/>
          <w:sz w:val="22"/>
          <w:szCs w:val="22"/>
        </w:rPr>
      </w:pPr>
    </w:p>
    <w:p w:rsidR="0092097E" w:rsidRDefault="0092097E" w:rsidP="009209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Mapa zvláštních sběrných nádob pro soustřeďování oddělených složek komunálního odpadu a místo kde obec přebírá movité věci v rámci předcházení vzniku odpadu.</w:t>
      </w:r>
    </w:p>
    <w:p w:rsidR="0092097E" w:rsidRPr="001F0779" w:rsidRDefault="0092097E" w:rsidP="0092097E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332A48F" wp14:editId="48DFBE31">
            <wp:extent cx="6231391" cy="26746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berne nadoby v obc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658" cy="268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97E" w:rsidRDefault="0092097E" w:rsidP="0092097E">
      <w:pPr>
        <w:rPr>
          <w:rFonts w:ascii="Arial" w:hAnsi="Arial" w:cs="Arial"/>
          <w:sz w:val="22"/>
          <w:szCs w:val="22"/>
        </w:rPr>
      </w:pPr>
    </w:p>
    <w:p w:rsidR="0092097E" w:rsidRDefault="0092097E" w:rsidP="0092097E">
      <w:pPr>
        <w:rPr>
          <w:rFonts w:ascii="Arial" w:hAnsi="Arial" w:cs="Arial"/>
          <w:sz w:val="22"/>
          <w:szCs w:val="22"/>
        </w:rPr>
      </w:pPr>
    </w:p>
    <w:p w:rsidR="0092097E" w:rsidRDefault="0092097E" w:rsidP="0092097E">
      <w:pPr>
        <w:rPr>
          <w:rFonts w:ascii="Arial" w:hAnsi="Arial" w:cs="Arial"/>
          <w:sz w:val="22"/>
          <w:szCs w:val="22"/>
        </w:rPr>
      </w:pPr>
    </w:p>
    <w:p w:rsidR="0092097E" w:rsidRDefault="0092097E" w:rsidP="0092097E">
      <w:pPr>
        <w:rPr>
          <w:rFonts w:ascii="Arial" w:hAnsi="Arial" w:cs="Arial"/>
          <w:sz w:val="22"/>
          <w:szCs w:val="22"/>
        </w:rPr>
      </w:pPr>
    </w:p>
    <w:p w:rsidR="0092097E" w:rsidRDefault="0092097E" w:rsidP="0092097E">
      <w:pPr>
        <w:rPr>
          <w:rFonts w:ascii="Arial" w:hAnsi="Arial" w:cs="Arial"/>
          <w:sz w:val="22"/>
          <w:szCs w:val="22"/>
        </w:rPr>
      </w:pPr>
    </w:p>
    <w:p w:rsidR="0092097E" w:rsidRDefault="0092097E" w:rsidP="0092097E">
      <w:pPr>
        <w:rPr>
          <w:rFonts w:ascii="Arial" w:hAnsi="Arial" w:cs="Arial"/>
          <w:sz w:val="22"/>
          <w:szCs w:val="22"/>
        </w:rPr>
      </w:pPr>
    </w:p>
    <w:p w:rsidR="0092097E" w:rsidRDefault="0092097E" w:rsidP="0092097E">
      <w:pPr>
        <w:rPr>
          <w:rFonts w:ascii="Arial" w:hAnsi="Arial" w:cs="Arial"/>
          <w:sz w:val="22"/>
          <w:szCs w:val="22"/>
        </w:rPr>
      </w:pPr>
    </w:p>
    <w:p w:rsidR="0092097E" w:rsidRDefault="0092097E" w:rsidP="0092097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2097E" w:rsidRDefault="0092097E" w:rsidP="0092097E">
      <w:pPr>
        <w:rPr>
          <w:rFonts w:ascii="Arial" w:hAnsi="Arial" w:cs="Arial"/>
          <w:sz w:val="22"/>
          <w:szCs w:val="22"/>
        </w:rPr>
      </w:pPr>
    </w:p>
    <w:p w:rsidR="0092097E" w:rsidRDefault="0092097E" w:rsidP="0092097E">
      <w:pPr>
        <w:rPr>
          <w:rFonts w:ascii="Arial" w:hAnsi="Arial" w:cs="Arial"/>
          <w:sz w:val="22"/>
          <w:szCs w:val="22"/>
        </w:rPr>
      </w:pPr>
    </w:p>
    <w:p w:rsidR="0092097E" w:rsidRDefault="0092097E" w:rsidP="0092097E">
      <w:pPr>
        <w:rPr>
          <w:rFonts w:ascii="Arial" w:hAnsi="Arial" w:cs="Arial"/>
          <w:sz w:val="22"/>
          <w:szCs w:val="22"/>
        </w:rPr>
      </w:pPr>
    </w:p>
    <w:p w:rsidR="0092097E" w:rsidRDefault="0092097E" w:rsidP="0092097E">
      <w:pPr>
        <w:rPr>
          <w:rFonts w:ascii="Arial" w:hAnsi="Arial" w:cs="Arial"/>
          <w:sz w:val="22"/>
          <w:szCs w:val="22"/>
        </w:rPr>
      </w:pPr>
    </w:p>
    <w:p w:rsidR="00B8050C" w:rsidRDefault="00B8050C"/>
    <w:sectPr w:rsidR="00B8050C" w:rsidSect="00012F79">
      <w:footerReference w:type="default" r:id="rId5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6A3" w:rsidRDefault="0092097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B36A3" w:rsidRDefault="0092097E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7E"/>
    <w:rsid w:val="0092097E"/>
    <w:rsid w:val="00B8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4248C-C501-4E24-9F6A-028A5D97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2097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92097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209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09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2097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Flanderková</dc:creator>
  <cp:keywords/>
  <dc:description/>
  <cp:lastModifiedBy>Jana Flanderková</cp:lastModifiedBy>
  <cp:revision>1</cp:revision>
  <dcterms:created xsi:type="dcterms:W3CDTF">2025-10-13T07:06:00Z</dcterms:created>
  <dcterms:modified xsi:type="dcterms:W3CDTF">2025-10-13T07:06:00Z</dcterms:modified>
</cp:coreProperties>
</file>